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6FF11F23" w14:textId="77777777" w:rsidR="0013415F" w:rsidRDefault="005A0ED7" w:rsidP="0013415F">
      <w:pPr>
        <w:spacing w:before="120"/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  <w:r w:rsidR="00C42D60">
        <w:rPr>
          <w:b/>
          <w:sz w:val="28"/>
          <w:szCs w:val="28"/>
        </w:rPr>
        <w:t xml:space="preserve">поставщиков </w:t>
      </w:r>
    </w:p>
    <w:p w14:paraId="28CCC6F7" w14:textId="5832B082" w:rsidR="007C5D13" w:rsidRPr="001A0866" w:rsidRDefault="0098424C" w:rsidP="0013415F">
      <w:pPr>
        <w:spacing w:before="120"/>
        <w:jc w:val="center"/>
        <w:rPr>
          <w:b/>
          <w:sz w:val="28"/>
          <w:szCs w:val="28"/>
        </w:rPr>
      </w:pPr>
      <w:r w:rsidRPr="0098424C">
        <w:rPr>
          <w:b/>
          <w:sz w:val="28"/>
          <w:szCs w:val="28"/>
        </w:rPr>
        <w:t>силовых масляных трансформаторов до 6.3 МВА, силовых сухих трансформаторов до 6.3 МВА</w:t>
      </w:r>
    </w:p>
    <w:p w14:paraId="41629C1C" w14:textId="77777777" w:rsidR="00FC26AD" w:rsidRPr="001A0866" w:rsidRDefault="00FC26AD" w:rsidP="0015138D">
      <w:pPr>
        <w:jc w:val="center"/>
        <w:rPr>
          <w:b/>
          <w:sz w:val="28"/>
          <w:szCs w:val="28"/>
        </w:rPr>
      </w:pPr>
    </w:p>
    <w:p w14:paraId="4C5A738E" w14:textId="516A3E8C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5B41C8">
        <w:rPr>
          <w:b/>
          <w:sz w:val="22"/>
          <w:szCs w:val="22"/>
        </w:rPr>
        <w:t>22</w:t>
      </w:r>
      <w:r w:rsidRPr="001A0866">
        <w:rPr>
          <w:b/>
          <w:sz w:val="22"/>
          <w:szCs w:val="22"/>
        </w:rPr>
        <w:t>»</w:t>
      </w:r>
      <w:r w:rsidR="000C19DD" w:rsidRPr="001A0866">
        <w:rPr>
          <w:b/>
          <w:sz w:val="22"/>
          <w:szCs w:val="22"/>
        </w:rPr>
        <w:t xml:space="preserve"> </w:t>
      </w:r>
      <w:r w:rsidR="0013415F">
        <w:rPr>
          <w:b/>
          <w:sz w:val="22"/>
          <w:szCs w:val="22"/>
        </w:rPr>
        <w:t>марта</w:t>
      </w:r>
      <w:r w:rsidR="000C19DD" w:rsidRPr="001A0866">
        <w:rPr>
          <w:b/>
          <w:sz w:val="22"/>
          <w:szCs w:val="22"/>
        </w:rPr>
        <w:t xml:space="preserve"> </w:t>
      </w:r>
      <w:r w:rsidR="0057209B" w:rsidRPr="001A0866">
        <w:rPr>
          <w:b/>
          <w:sz w:val="22"/>
          <w:szCs w:val="22"/>
        </w:rPr>
        <w:t>202</w:t>
      </w:r>
      <w:r w:rsidR="00C42D60">
        <w:rPr>
          <w:b/>
          <w:sz w:val="22"/>
          <w:szCs w:val="22"/>
        </w:rPr>
        <w:t>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644832F3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5B41C8">
        <w:rPr>
          <w:b/>
          <w:sz w:val="22"/>
          <w:szCs w:val="22"/>
        </w:rPr>
        <w:t>22</w:t>
      </w:r>
      <w:r w:rsidRPr="001A0866">
        <w:rPr>
          <w:b/>
          <w:sz w:val="22"/>
          <w:szCs w:val="22"/>
        </w:rPr>
        <w:t>»</w:t>
      </w:r>
      <w:r w:rsidR="00E85046" w:rsidRPr="001A0866">
        <w:rPr>
          <w:b/>
          <w:sz w:val="22"/>
          <w:szCs w:val="22"/>
        </w:rPr>
        <w:t xml:space="preserve"> </w:t>
      </w:r>
      <w:r w:rsidR="005B41C8">
        <w:rPr>
          <w:b/>
          <w:sz w:val="22"/>
          <w:szCs w:val="22"/>
        </w:rPr>
        <w:t>апреля</w:t>
      </w:r>
      <w:r w:rsidR="0013415F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>20</w:t>
      </w:r>
      <w:r w:rsidR="007C5D13" w:rsidRPr="001A0866">
        <w:rPr>
          <w:b/>
          <w:sz w:val="22"/>
          <w:szCs w:val="22"/>
        </w:rPr>
        <w:t>2</w:t>
      </w:r>
      <w:r w:rsidR="005B41C8">
        <w:rPr>
          <w:b/>
          <w:sz w:val="22"/>
          <w:szCs w:val="22"/>
        </w:rPr>
        <w:t>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C42D60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341EBB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1A0866">
        <w:rPr>
          <w:sz w:val="22"/>
          <w:szCs w:val="22"/>
          <w:lang w:eastAsia="en-US"/>
        </w:rPr>
        <w:t>пред</w:t>
      </w:r>
      <w:r w:rsidR="003D242F" w:rsidRPr="001A0866">
        <w:rPr>
          <w:sz w:val="22"/>
          <w:szCs w:val="22"/>
          <w:lang w:eastAsia="en-US"/>
        </w:rPr>
        <w:t xml:space="preserve">варительного </w:t>
      </w:r>
      <w:r w:rsidR="00181A7C" w:rsidRPr="001A0866">
        <w:rPr>
          <w:sz w:val="22"/>
          <w:szCs w:val="22"/>
          <w:lang w:eastAsia="en-US"/>
        </w:rPr>
        <w:t>квалификационного отбора</w:t>
      </w:r>
      <w:r w:rsidRPr="001A0866">
        <w:rPr>
          <w:sz w:val="22"/>
          <w:szCs w:val="22"/>
          <w:lang w:eastAsia="en-US"/>
        </w:rPr>
        <w:t xml:space="preserve"> </w:t>
      </w:r>
      <w:r w:rsidR="008A63AE" w:rsidRPr="001A0866">
        <w:rPr>
          <w:sz w:val="22"/>
          <w:szCs w:val="22"/>
          <w:lang w:eastAsia="en-US"/>
        </w:rPr>
        <w:t xml:space="preserve">(далее – ПКО) </w:t>
      </w:r>
      <w:r w:rsidRPr="00C42D60">
        <w:rPr>
          <w:sz w:val="22"/>
          <w:szCs w:val="22"/>
          <w:lang w:eastAsia="en-US"/>
        </w:rPr>
        <w:t>размещено на официальном сайте, иные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C42D60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1A0866">
        <w:rPr>
          <w:sz w:val="22"/>
          <w:szCs w:val="22"/>
        </w:rPr>
        <w:t>процедуры ПКО</w:t>
      </w:r>
      <w:r w:rsidRPr="001A0866">
        <w:rPr>
          <w:sz w:val="22"/>
          <w:szCs w:val="22"/>
        </w:rPr>
        <w:t xml:space="preserve">. </w:t>
      </w:r>
      <w:r w:rsidR="00A63D78" w:rsidRPr="001A0866">
        <w:rPr>
          <w:sz w:val="22"/>
          <w:szCs w:val="22"/>
        </w:rPr>
        <w:t>Все документы необходимо загружать</w:t>
      </w:r>
      <w:r w:rsidR="00D83780" w:rsidRPr="001A0866">
        <w:rPr>
          <w:sz w:val="22"/>
          <w:szCs w:val="22"/>
        </w:rPr>
        <w:t xml:space="preserve"> в Л</w:t>
      </w:r>
      <w:r w:rsidR="00E11EFA" w:rsidRPr="001A0866">
        <w:rPr>
          <w:sz w:val="22"/>
          <w:szCs w:val="22"/>
        </w:rPr>
        <w:t>ичном кабинете участника на ЭТП</w:t>
      </w:r>
      <w:r w:rsidR="00A63D78" w:rsidRPr="001A0866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</w:t>
      </w:r>
      <w:r w:rsidR="00A63D78" w:rsidRPr="00C42D60">
        <w:rPr>
          <w:sz w:val="22"/>
          <w:szCs w:val="22"/>
        </w:rPr>
        <w:t xml:space="preserve">содержимым. </w:t>
      </w:r>
    </w:p>
    <w:p w14:paraId="1B6767CA" w14:textId="73E07823" w:rsidR="00A86478" w:rsidRPr="00C42D60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C42D60">
        <w:rPr>
          <w:sz w:val="22"/>
          <w:szCs w:val="22"/>
        </w:rPr>
        <w:t>Заявки</w:t>
      </w:r>
      <w:r w:rsidR="007C5D13" w:rsidRPr="00C42D60">
        <w:rPr>
          <w:sz w:val="22"/>
          <w:szCs w:val="22"/>
        </w:rPr>
        <w:t xml:space="preserve"> подаются </w:t>
      </w:r>
      <w:r w:rsidR="007C5D13" w:rsidRPr="00C42D60">
        <w:rPr>
          <w:bCs/>
          <w:sz w:val="22"/>
          <w:szCs w:val="22"/>
        </w:rPr>
        <w:t xml:space="preserve">на </w:t>
      </w:r>
      <w:r w:rsidR="00E11EFA" w:rsidRPr="00C42D60">
        <w:rPr>
          <w:bCs/>
          <w:sz w:val="22"/>
          <w:szCs w:val="22"/>
        </w:rPr>
        <w:t xml:space="preserve">ЭТП </w:t>
      </w:r>
      <w:r w:rsidR="007C5D13" w:rsidRPr="00C42D60">
        <w:rPr>
          <w:sz w:val="22"/>
          <w:szCs w:val="22"/>
        </w:rPr>
        <w:t xml:space="preserve">по адресу </w:t>
      </w:r>
      <w:hyperlink r:id="rId7" w:history="1">
        <w:r w:rsidR="00815029" w:rsidRPr="00962C69">
          <w:rPr>
            <w:rStyle w:val="a7"/>
            <w:sz w:val="22"/>
            <w:szCs w:val="22"/>
          </w:rPr>
          <w:t>https://</w:t>
        </w:r>
        <w:r w:rsidR="00815029" w:rsidRPr="00962C69">
          <w:rPr>
            <w:rStyle w:val="a7"/>
            <w:sz w:val="22"/>
            <w:szCs w:val="22"/>
            <w:lang w:val="en-US"/>
          </w:rPr>
          <w:t>lkk</w:t>
        </w:r>
        <w:r w:rsidR="00815029" w:rsidRPr="00962C69">
          <w:rPr>
            <w:rStyle w:val="a7"/>
            <w:sz w:val="22"/>
            <w:szCs w:val="22"/>
          </w:rPr>
          <w:t>.irkutskoil.ru</w:t>
        </w:r>
      </w:hyperlink>
      <w:r w:rsidR="00E11EFA" w:rsidRPr="00C42D60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C42D60">
        <w:rPr>
          <w:sz w:val="22"/>
          <w:szCs w:val="22"/>
        </w:rPr>
        <w:t xml:space="preserve">Заявка Участника загружается по форме Приложения </w:t>
      </w:r>
      <w:r w:rsidR="00FD7414" w:rsidRPr="00C42D60">
        <w:rPr>
          <w:sz w:val="22"/>
          <w:szCs w:val="22"/>
        </w:rPr>
        <w:t>3</w:t>
      </w:r>
      <w:r w:rsidRPr="00C42D60">
        <w:rPr>
          <w:sz w:val="22"/>
          <w:szCs w:val="22"/>
        </w:rPr>
        <w:t xml:space="preserve"> к</w:t>
      </w:r>
      <w:r w:rsidRPr="001A0866">
        <w:rPr>
          <w:sz w:val="22"/>
          <w:szCs w:val="22"/>
        </w:rPr>
        <w:t xml:space="preserve">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75C8C90A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 xml:space="preserve">и присвоения статуса «Предложение зарегистрировано»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F39F36E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Pr="001A0866">
        <w:rPr>
          <w:b/>
          <w:bCs/>
          <w:iCs/>
          <w:sz w:val="22"/>
          <w:szCs w:val="22"/>
          <w:lang w:eastAsia="en-US"/>
        </w:rPr>
        <w:t>3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 xml:space="preserve">частника в Реестр </w:t>
      </w:r>
      <w:r w:rsidRPr="001A0866">
        <w:rPr>
          <w:bCs/>
          <w:iCs/>
          <w:sz w:val="22"/>
          <w:szCs w:val="22"/>
          <w:lang w:eastAsia="en-US"/>
        </w:rPr>
        <w:lastRenderedPageBreak/>
        <w:t>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0386D090" w14:textId="077820D3" w:rsidR="003850BE" w:rsidRDefault="00482530" w:rsidP="005023E7">
      <w:pPr>
        <w:tabs>
          <w:tab w:val="left" w:pos="993"/>
        </w:tabs>
        <w:suppressAutoHyphens/>
        <w:spacing w:before="120"/>
        <w:ind w:firstLine="567"/>
        <w:jc w:val="both"/>
        <w:rPr>
          <w:color w:val="FF0000"/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C27D39">
        <w:rPr>
          <w:spacing w:val="-8"/>
          <w:sz w:val="22"/>
          <w:szCs w:val="22"/>
        </w:rPr>
        <w:t>Родичев Роман Александрович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564B86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564B86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564B86">
        <w:rPr>
          <w:spacing w:val="-8"/>
          <w:sz w:val="22"/>
          <w:szCs w:val="22"/>
        </w:rPr>
        <w:t xml:space="preserve"> </w:t>
      </w:r>
      <w:r w:rsidR="00EE6160" w:rsidRPr="00564B86">
        <w:rPr>
          <w:spacing w:val="-8"/>
          <w:sz w:val="22"/>
          <w:szCs w:val="22"/>
        </w:rPr>
        <w:t>,</w:t>
      </w:r>
      <w:r w:rsidR="00EE6160" w:rsidRPr="001A0866">
        <w:rPr>
          <w:spacing w:val="-8"/>
          <w:sz w:val="22"/>
          <w:szCs w:val="22"/>
        </w:rPr>
        <w:t xml:space="preserve"> тел.</w:t>
      </w:r>
      <w:r w:rsidR="006467A4">
        <w:rPr>
          <w:color w:val="FF0000"/>
          <w:spacing w:val="-8"/>
          <w:sz w:val="22"/>
          <w:szCs w:val="22"/>
        </w:rPr>
        <w:t xml:space="preserve"> </w:t>
      </w:r>
      <w:r w:rsidR="005023E7" w:rsidRPr="005023E7">
        <w:rPr>
          <w:color w:val="FF0000"/>
          <w:spacing w:val="-8"/>
          <w:sz w:val="22"/>
          <w:szCs w:val="22"/>
        </w:rPr>
        <w:t>(3952) 211-352 (партнеры ГК ИНК – консультация по участию в тендере, процедуре предварительного квалификационного отбора - вопрос касательно проведения ПКО)</w:t>
      </w:r>
    </w:p>
    <w:p w14:paraId="2690022A" w14:textId="77777777" w:rsidR="005023E7" w:rsidRPr="005023E7" w:rsidRDefault="005023E7" w:rsidP="005023E7">
      <w:pPr>
        <w:tabs>
          <w:tab w:val="left" w:pos="993"/>
        </w:tabs>
        <w:suppressAutoHyphens/>
        <w:spacing w:before="120"/>
        <w:ind w:firstLine="567"/>
        <w:jc w:val="both"/>
        <w:rPr>
          <w:color w:val="FF0000"/>
          <w:spacing w:val="-8"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4617" w14:textId="77777777" w:rsidR="00DF0406" w:rsidRDefault="00DF0406" w:rsidP="003D242F">
      <w:r>
        <w:separator/>
      </w:r>
    </w:p>
  </w:endnote>
  <w:endnote w:type="continuationSeparator" w:id="0">
    <w:p w14:paraId="05DC4A73" w14:textId="77777777" w:rsidR="00DF0406" w:rsidRDefault="00DF0406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405DFE8E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5F">
          <w:rPr>
            <w:noProof/>
          </w:rPr>
          <w:t>1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1ABA" w14:textId="77777777" w:rsidR="00DF0406" w:rsidRDefault="00DF0406" w:rsidP="003D242F">
      <w:r>
        <w:separator/>
      </w:r>
    </w:p>
  </w:footnote>
  <w:footnote w:type="continuationSeparator" w:id="0">
    <w:p w14:paraId="08806290" w14:textId="77777777" w:rsidR="00DF0406" w:rsidRDefault="00DF0406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2194172">
    <w:abstractNumId w:val="7"/>
  </w:num>
  <w:num w:numId="2" w16cid:durableId="2033530189">
    <w:abstractNumId w:val="11"/>
  </w:num>
  <w:num w:numId="3" w16cid:durableId="1368339183">
    <w:abstractNumId w:val="5"/>
  </w:num>
  <w:num w:numId="4" w16cid:durableId="261767624">
    <w:abstractNumId w:val="10"/>
  </w:num>
  <w:num w:numId="5" w16cid:durableId="1147014964">
    <w:abstractNumId w:val="8"/>
  </w:num>
  <w:num w:numId="6" w16cid:durableId="301277188">
    <w:abstractNumId w:val="2"/>
  </w:num>
  <w:num w:numId="7" w16cid:durableId="1513451098">
    <w:abstractNumId w:val="13"/>
  </w:num>
  <w:num w:numId="8" w16cid:durableId="761530219">
    <w:abstractNumId w:val="4"/>
  </w:num>
  <w:num w:numId="9" w16cid:durableId="12799927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8510544">
    <w:abstractNumId w:val="4"/>
  </w:num>
  <w:num w:numId="11" w16cid:durableId="532574660">
    <w:abstractNumId w:val="14"/>
  </w:num>
  <w:num w:numId="12" w16cid:durableId="1826388181">
    <w:abstractNumId w:val="1"/>
  </w:num>
  <w:num w:numId="13" w16cid:durableId="236284854">
    <w:abstractNumId w:val="15"/>
  </w:num>
  <w:num w:numId="14" w16cid:durableId="347803362">
    <w:abstractNumId w:val="9"/>
  </w:num>
  <w:num w:numId="15" w16cid:durableId="1041974137">
    <w:abstractNumId w:val="12"/>
  </w:num>
  <w:num w:numId="16" w16cid:durableId="1579554562">
    <w:abstractNumId w:val="6"/>
  </w:num>
  <w:num w:numId="17" w16cid:durableId="374623698">
    <w:abstractNumId w:val="3"/>
  </w:num>
  <w:num w:numId="18" w16cid:durableId="197540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20980"/>
    <w:rsid w:val="00130976"/>
    <w:rsid w:val="00133A14"/>
    <w:rsid w:val="0013415F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23E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41C8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15029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8424C"/>
    <w:rsid w:val="009A588C"/>
    <w:rsid w:val="009A6623"/>
    <w:rsid w:val="009C0EB4"/>
    <w:rsid w:val="009C63C8"/>
    <w:rsid w:val="009E120E"/>
    <w:rsid w:val="00A00285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27D39"/>
    <w:rsid w:val="00C32DCB"/>
    <w:rsid w:val="00C3387F"/>
    <w:rsid w:val="00C34EC1"/>
    <w:rsid w:val="00C42D60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44EE"/>
    <w:rsid w:val="00DC5149"/>
    <w:rsid w:val="00DC52B7"/>
    <w:rsid w:val="00DD2732"/>
    <w:rsid w:val="00DE0BB4"/>
    <w:rsid w:val="00DE683E"/>
    <w:rsid w:val="00DF0406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81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Родичев Роман Александрович</cp:lastModifiedBy>
  <cp:revision>8</cp:revision>
  <cp:lastPrinted>2015-01-26T01:22:00Z</cp:lastPrinted>
  <dcterms:created xsi:type="dcterms:W3CDTF">2021-03-03T07:50:00Z</dcterms:created>
  <dcterms:modified xsi:type="dcterms:W3CDTF">2023-11-23T06:57:00Z</dcterms:modified>
</cp:coreProperties>
</file>